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BA4B5">
      <w:pPr>
        <w:pStyle w:val="5"/>
        <w:keepNext w:val="0"/>
        <w:keepLines w:val="0"/>
        <w:widowControl w:val="0"/>
        <w:shd w:val="clear" w:color="auto" w:fill="auto"/>
        <w:bidi w:val="0"/>
        <w:spacing w:before="0" w:after="280" w:line="240" w:lineRule="auto"/>
        <w:ind w:left="0" w:right="0" w:firstLine="0"/>
        <w:jc w:val="center"/>
      </w:pPr>
      <w:bookmarkStart w:id="0" w:name="_GoBack"/>
      <w:bookmarkEnd w:id="0"/>
      <w:r>
        <w:rPr>
          <w:b/>
          <w:bCs/>
          <w:color w:val="000000"/>
          <w:spacing w:val="0"/>
          <w:w w:val="100"/>
          <w:position w:val="0"/>
          <w:shd w:val="clear" w:color="auto" w:fill="auto"/>
          <w:lang w:val="ru-RU" w:eastAsia="ru-RU" w:bidi="ru-RU"/>
        </w:rPr>
        <w:t>Урванским районным судом вынесен приговор по уголовному делу за</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уклонение от призыва на военную службу</w:t>
      </w:r>
    </w:p>
    <w:p w14:paraId="7009EDD0">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Местный житель Урванского района признан виновным в совершении преступления, предусмотренного ч.1 ст. 328 УК РФ уклонение от призыва на военную службу при отсутствии законных оснований для освобождения от этой службы.</w:t>
      </w:r>
    </w:p>
    <w:p w14:paraId="75644196">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Судом установлено, что обвиняемый трижды оповещенный о необходимости явки в военный комиссариат для прохождения мероприятий, связанных с призывом на военную службу не явился в указанные дни, о причинах своей неявки не сообщил, чем нарушил установленный порядок комплектования Вооруженных сил Российской Федерации во вред оборонноспособности государства.</w:t>
      </w:r>
    </w:p>
    <w:p w14:paraId="5AE4BE9B">
      <w:pPr>
        <w:pStyle w:val="5"/>
        <w:keepNext w:val="0"/>
        <w:keepLines w:val="0"/>
        <w:widowControl w:val="0"/>
        <w:shd w:val="clear" w:color="auto" w:fill="auto"/>
        <w:bidi w:val="0"/>
        <w:spacing w:before="0" w:after="280" w:line="240" w:lineRule="auto"/>
        <w:ind w:left="0" w:right="0" w:firstLine="700"/>
        <w:jc w:val="both"/>
      </w:pPr>
      <w:r>
        <w:rPr>
          <w:color w:val="000000"/>
          <w:spacing w:val="0"/>
          <w:w w:val="100"/>
          <w:position w:val="0"/>
          <w:shd w:val="clear" w:color="auto" w:fill="auto"/>
          <w:lang w:val="ru-RU" w:eastAsia="ru-RU" w:bidi="ru-RU"/>
        </w:rPr>
        <w:t>С учетом позиции государственного обвинителя суд назначил виновному наказание в виде штрафа в размере 30 000 руб.</w:t>
      </w:r>
    </w:p>
    <w:p w14:paraId="4CD6C387">
      <w:pPr>
        <w:pStyle w:val="5"/>
        <w:keepNext w:val="0"/>
        <w:keepLines w:val="0"/>
        <w:widowControl w:val="0"/>
        <w:shd w:val="clear" w:color="auto" w:fill="auto"/>
        <w:bidi w:val="0"/>
        <w:spacing w:before="0" w:after="280" w:line="240" w:lineRule="auto"/>
        <w:ind w:left="1200" w:right="0" w:hanging="380"/>
        <w:jc w:val="both"/>
      </w:pPr>
      <w:r>
        <w:rPr>
          <w:b/>
          <w:bCs/>
          <w:color w:val="000000"/>
          <w:spacing w:val="0"/>
          <w:w w:val="100"/>
          <w:position w:val="0"/>
          <w:shd w:val="clear" w:color="auto" w:fill="auto"/>
          <w:lang w:val="ru-RU" w:eastAsia="ru-RU" w:bidi="ru-RU"/>
        </w:rPr>
        <w:t>Урванским районным судом вынесен приговор по уголовному делу по факту кражи денежных средств из транспортного средства</w:t>
      </w:r>
    </w:p>
    <w:p w14:paraId="7D165BD8">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Житель Лескенского района признан виновным по п.«в» ч.2 ст.158 УК РФ кража, совершенная с причинением значительного ущерба гражданину.</w:t>
      </w:r>
    </w:p>
    <w:p w14:paraId="76B6E7DA">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Судом установлено, что обвиняемый, находясь в салоне автомобиля, принадлежащего его знакомому, тайно похитил денежные средства, из плечевой сумки, которая находилась на переднем пассажирском сиденье автомобиля, причинив тем самым собственнику значительный материальный ущерб на сумму 62 000 руб. Похищенными денежными средствами обвиняемый распорядился по своему усмотрению, потратив их на личные нужды.</w:t>
      </w:r>
    </w:p>
    <w:p w14:paraId="4F5C4328">
      <w:pPr>
        <w:pStyle w:val="5"/>
        <w:keepNext w:val="0"/>
        <w:keepLines w:val="0"/>
        <w:widowControl w:val="0"/>
        <w:shd w:val="clear" w:color="auto" w:fill="auto"/>
        <w:bidi w:val="0"/>
        <w:spacing w:before="0" w:after="280" w:line="240" w:lineRule="auto"/>
        <w:ind w:left="0" w:right="0" w:firstLine="700"/>
        <w:jc w:val="both"/>
      </w:pPr>
      <w:r>
        <w:rPr>
          <w:color w:val="000000"/>
          <w:spacing w:val="0"/>
          <w:w w:val="100"/>
          <w:position w:val="0"/>
          <w:shd w:val="clear" w:color="auto" w:fill="auto"/>
          <w:lang w:val="ru-RU" w:eastAsia="ru-RU" w:bidi="ru-RU"/>
        </w:rPr>
        <w:t>С учетом позиции государственного обвинителя суд назначил виновному наказание в виде 6 месяцев обязательных работ с удержанием 10% из заработной платы осужденного в доход государства.</w:t>
      </w:r>
    </w:p>
    <w:p w14:paraId="758A9A77">
      <w:pPr>
        <w:pStyle w:val="5"/>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shd w:val="clear" w:color="auto" w:fill="auto"/>
          <w:lang w:val="ru-RU" w:eastAsia="ru-RU" w:bidi="ru-RU"/>
        </w:rPr>
        <w:t>Урванским районным судом вынесен приговор по факту покушения на</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незаконное приобретение без цели сбыта наркотических средств в крупном</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размере путем поднятия тайниковой закладки</w:t>
      </w:r>
    </w:p>
    <w:p w14:paraId="286DE76A">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Трое жителей Терского и Майского района признаны виновными в совершении преступления, предусмотренного ч.3 ст.30, ч.2 ст.228 УК РФ покушение на незаконное приобретение без цели сбыта наркотических средств, совершенное в крупном размере.</w:t>
      </w:r>
    </w:p>
    <w:p w14:paraId="47257AB1">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Судом установлено, что подсудимые группой лиц по предварительному сговору с использованием мобильного телефона посредством подключения к информационно-телекоммуникационной сети «Интернет» осуществили заказ наркотического средства. Получив координаты месторасположения тайниковой закладки на территории с.п. Урвань Урванского района, предприняли активные действия, направленные на незаконное приобретение без цели сбыта наркотического средства, для личного совместного употребления, однако, они не смогли довести свой преступный умысел до конца, так как были задержаны сотрудниками полиции.</w:t>
      </w:r>
    </w:p>
    <w:p w14:paraId="7486BD72">
      <w:pPr>
        <w:pStyle w:val="5"/>
        <w:keepNext w:val="0"/>
        <w:keepLines w:val="0"/>
        <w:widowControl w:val="0"/>
        <w:shd w:val="clear" w:color="auto" w:fill="auto"/>
        <w:bidi w:val="0"/>
        <w:spacing w:before="0" w:after="280" w:line="240" w:lineRule="auto"/>
        <w:ind w:left="0" w:right="0" w:firstLine="700"/>
        <w:jc w:val="both"/>
      </w:pPr>
      <w:r>
        <w:rPr>
          <w:color w:val="000000"/>
          <w:spacing w:val="0"/>
          <w:w w:val="100"/>
          <w:position w:val="0"/>
          <w:shd w:val="clear" w:color="auto" w:fill="auto"/>
          <w:lang w:val="ru-RU" w:eastAsia="ru-RU" w:bidi="ru-RU"/>
        </w:rPr>
        <w:t>С учетом позиции государственного обвинителя суд назначил виновным наказание в виде трех лет лишения свободы условно с испытательным сроком.</w:t>
      </w:r>
    </w:p>
    <w:p w14:paraId="207D0121">
      <w:pPr>
        <w:pStyle w:val="5"/>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shd w:val="clear" w:color="auto" w:fill="auto"/>
          <w:lang w:val="ru-RU" w:eastAsia="ru-RU" w:bidi="ru-RU"/>
        </w:rPr>
        <w:t>Прокуратурой Урванского района утверждено обвинительное</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заключение по уголовному делу по факту мошенничества с транспортным</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средством</w:t>
      </w:r>
    </w:p>
    <w:p w14:paraId="49029ABC">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Прокуратура Урванского района утвердила обвинительное заключение в отношении 35-летнего жителя Урванского района.</w:t>
      </w:r>
    </w:p>
    <w:p w14:paraId="2DC254D2">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Он обвиняется в совершении 2 эпизодов преступления, предусмотренного ч.2 ст.159 УК РФ мошенничество, то есть хищение чужого имущества путем обмана, совершенное с причинением значительного ущерба гражданину.</w:t>
      </w:r>
    </w:p>
    <w:p w14:paraId="25419614">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По версии следствия, в июле 2026 г. обвиняемый путем обмана завладел транспортным средством, принадлежащим участнику СВО, затем реализовал его третьему лицу, потратив вырученные денежные средства на личные нужды.</w:t>
      </w:r>
    </w:p>
    <w:p w14:paraId="10B9C779">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Уголовное дело направлено в Урванский районный суд для рассмотрения по существу.</w:t>
      </w:r>
    </w:p>
    <w:p w14:paraId="7A3707D5">
      <w:pPr>
        <w:pStyle w:val="5"/>
        <w:keepNext w:val="0"/>
        <w:keepLines w:val="0"/>
        <w:widowControl w:val="0"/>
        <w:shd w:val="clear" w:color="auto" w:fill="auto"/>
        <w:bidi w:val="0"/>
        <w:spacing w:before="0" w:after="280" w:line="240" w:lineRule="auto"/>
        <w:ind w:left="0" w:right="0" w:firstLine="700"/>
        <w:jc w:val="both"/>
      </w:pPr>
      <w:r>
        <w:rPr>
          <w:color w:val="000000"/>
          <w:spacing w:val="0"/>
          <w:w w:val="100"/>
          <w:position w:val="0"/>
          <w:shd w:val="clear" w:color="auto" w:fill="auto"/>
          <w:lang w:val="ru-RU" w:eastAsia="ru-RU" w:bidi="ru-RU"/>
        </w:rPr>
        <w:t>Санкция за совершение преступления по ч.2 ст.159 УК РФ предусматривает наказание в виде лишения свободы сроком на пять лет с ограничением свободы на срок до одного года или без такового.</w:t>
      </w:r>
    </w:p>
    <w:p w14:paraId="323800AF">
      <w:pPr>
        <w:pStyle w:val="5"/>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shd w:val="clear" w:color="auto" w:fill="auto"/>
          <w:lang w:val="ru-RU" w:eastAsia="ru-RU" w:bidi="ru-RU"/>
        </w:rPr>
        <w:t>Прокуратурой Урванского района утверждено обвинительное</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заключение по уголовному делу по факту применения насилия в отношении</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представителя власти</w:t>
      </w:r>
    </w:p>
    <w:p w14:paraId="7D09E533">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Прокуратура Урванского района утвердила обвинительное заключение в отношении жительницы Урванского района.</w:t>
      </w:r>
    </w:p>
    <w:p w14:paraId="5FACCB28">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Она обвиняется в совершении преступления, предусмотренного ч.1 ст.318 УК РФ применение насилия не опасного для жизни и здоровья, в отношении представителя власти, в связи с исполнением им своих должностных обязанностей.</w:t>
      </w:r>
    </w:p>
    <w:p w14:paraId="77E31634">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По версии следствия, обвиняемая в ходе возникшего словесного конфликта с представителя власти, исполнявших свои должностные обязанности, не желая привлечения несовершеннолетнего сына к предусмотренной законом ответственности, применила по отношению к ним насилие, не опасное для жизни.</w:t>
      </w:r>
    </w:p>
    <w:p w14:paraId="0760E1E8">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Уголовное дело направлено в Урванский районный суд для рассмотрения по существу.</w:t>
      </w:r>
    </w:p>
    <w:p w14:paraId="745482C1">
      <w:pPr>
        <w:pStyle w:val="5"/>
        <w:keepNext w:val="0"/>
        <w:keepLines w:val="0"/>
        <w:widowControl w:val="0"/>
        <w:shd w:val="clear" w:color="auto" w:fill="auto"/>
        <w:bidi w:val="0"/>
        <w:spacing w:before="0" w:after="280" w:line="240" w:lineRule="auto"/>
        <w:ind w:left="0" w:right="0" w:firstLine="700"/>
        <w:jc w:val="both"/>
      </w:pPr>
      <w:r>
        <w:rPr>
          <w:color w:val="000000"/>
          <w:spacing w:val="0"/>
          <w:w w:val="100"/>
          <w:position w:val="0"/>
          <w:shd w:val="clear" w:color="auto" w:fill="auto"/>
          <w:lang w:val="ru-RU" w:eastAsia="ru-RU" w:bidi="ru-RU"/>
        </w:rPr>
        <w:t>Санкция за совершение преступления по ч.1 ст.328 УК РФ предусматривает наказание в виде лишения свободы до пяти лет.</w:t>
      </w:r>
    </w:p>
    <w:p w14:paraId="6AC6877B">
      <w:pPr>
        <w:pStyle w:val="5"/>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shd w:val="clear" w:color="auto" w:fill="auto"/>
          <w:lang w:val="ru-RU" w:eastAsia="ru-RU" w:bidi="ru-RU"/>
        </w:rPr>
        <w:t>Прокуратурой Урванского района утверждено обвинительное</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заключение по уголовному делу по факту уклонения от призыва на военную</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службу</w:t>
      </w:r>
    </w:p>
    <w:p w14:paraId="4F51AF96">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Прокуратура Урванского района утвердила обвинительное заключение в отношении 29-летнего жителя Урванского района.</w:t>
      </w:r>
    </w:p>
    <w:p w14:paraId="4651884E">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Он обвиняется в совершении преступления, предусмотренного ч.1 ст.328 УК РФ уклонение от призыва на военную службу при отсутствии законных оснований для освобождения от этой службы.</w:t>
      </w:r>
    </w:p>
    <w:p w14:paraId="0437DD05">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По версии следствия, обвиняемый дважды оповещенный о необходимости явки в военный комиссариат для прохождения мероприятий, связанных с призывом на военную службу не явился в указанные дни, о причинах своей неявки не сообщил, чем нарушил установленный порядок комплектования Вооруженных сил Российской Федерации во вред оборонноспособности государства.</w:t>
      </w:r>
    </w:p>
    <w:p w14:paraId="3A00AB15">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Уголовное дело направлено в Урванский районный суд для рассмотрения по существу.</w:t>
      </w:r>
    </w:p>
    <w:p w14:paraId="4A7A0F4E">
      <w:pPr>
        <w:pStyle w:val="5"/>
        <w:keepNext w:val="0"/>
        <w:keepLines w:val="0"/>
        <w:widowControl w:val="0"/>
        <w:shd w:val="clear" w:color="auto" w:fill="auto"/>
        <w:bidi w:val="0"/>
        <w:spacing w:before="0" w:after="280" w:line="240" w:lineRule="auto"/>
        <w:ind w:left="0" w:right="0" w:firstLine="700"/>
        <w:jc w:val="both"/>
      </w:pPr>
      <w:r>
        <w:rPr>
          <w:color w:val="000000"/>
          <w:spacing w:val="0"/>
          <w:w w:val="100"/>
          <w:position w:val="0"/>
          <w:shd w:val="clear" w:color="auto" w:fill="auto"/>
          <w:lang w:val="ru-RU" w:eastAsia="ru-RU" w:bidi="ru-RU"/>
        </w:rPr>
        <w:t>Санкция за совершение преступления по ч.1 ст.328 УК РФ предусматривает наказание в виде лишения свободы до двух лет.</w:t>
      </w:r>
    </w:p>
    <w:p w14:paraId="42B86CAF">
      <w:pPr>
        <w:pStyle w:val="5"/>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shd w:val="clear" w:color="auto" w:fill="auto"/>
          <w:lang w:val="ru-RU" w:eastAsia="ru-RU" w:bidi="ru-RU"/>
        </w:rPr>
        <w:t>Прокуратурой Урванского района утверждено обвинительное</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заключение по уголовному делу по факту незаконного приобретения</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растений, содержащих наркотические средства</w:t>
      </w:r>
    </w:p>
    <w:p w14:paraId="4BBDC333">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Прокуратура Урванского района утвердила обвинительное заключение в отношении жителя Урванского района.</w:t>
      </w:r>
    </w:p>
    <w:p w14:paraId="187A4C8D">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Он обвиняется в совершении преступления, предусмотренного ч.1 ст. 228 УК РФ незаконные приобретение, хранение без цели сбыта растений, содержащих наркотические средства в значительном размере.</w:t>
      </w:r>
    </w:p>
    <w:p w14:paraId="2AE2EE60">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По версии следствия, обвиняемый находясь в огороде своего домовладения сорвал произрастающую дикорастущую коноплю, которую хранил для личного употребления без цели сбыта.</w:t>
      </w:r>
    </w:p>
    <w:p w14:paraId="3BF286D8">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Уголовное дело направлено в мировой суд для рассмотрения по существу.</w:t>
      </w:r>
    </w:p>
    <w:p w14:paraId="6419F722">
      <w:pPr>
        <w:pStyle w:val="5"/>
        <w:keepNext w:val="0"/>
        <w:keepLines w:val="0"/>
        <w:widowControl w:val="0"/>
        <w:shd w:val="clear" w:color="auto" w:fill="auto"/>
        <w:bidi w:val="0"/>
        <w:spacing w:before="0" w:after="280" w:line="240" w:lineRule="auto"/>
        <w:ind w:left="0" w:right="0" w:firstLine="700"/>
        <w:jc w:val="both"/>
      </w:pPr>
      <w:r>
        <w:rPr>
          <w:color w:val="000000"/>
          <w:spacing w:val="0"/>
          <w:w w:val="100"/>
          <w:position w:val="0"/>
          <w:shd w:val="clear" w:color="auto" w:fill="auto"/>
          <w:lang w:val="ru-RU" w:eastAsia="ru-RU" w:bidi="ru-RU"/>
        </w:rPr>
        <w:t>Санкция за совершение преступления по ч.1 ст.228 УК РФ предусматривает наказание в виде лишения свободы до трех лет.</w:t>
      </w:r>
    </w:p>
    <w:p w14:paraId="72506E36">
      <w:pPr>
        <w:pStyle w:val="5"/>
        <w:keepNext w:val="0"/>
        <w:keepLines w:val="0"/>
        <w:widowControl w:val="0"/>
        <w:shd w:val="clear" w:color="auto" w:fill="auto"/>
        <w:bidi w:val="0"/>
        <w:spacing w:before="0" w:after="280" w:line="240" w:lineRule="auto"/>
        <w:ind w:left="1040" w:right="0" w:firstLine="280"/>
        <w:jc w:val="both"/>
      </w:pPr>
      <w:r>
        <w:rPr>
          <w:b/>
          <w:bCs/>
          <w:color w:val="000000"/>
          <w:spacing w:val="0"/>
          <w:w w:val="100"/>
          <w:position w:val="0"/>
          <w:shd w:val="clear" w:color="auto" w:fill="auto"/>
          <w:lang w:val="ru-RU" w:eastAsia="ru-RU" w:bidi="ru-RU"/>
        </w:rPr>
        <w:t>Прокуратурой Урванского района утверждено обвинительное заключение по уголовному делу по факту угрозы убийством</w:t>
      </w:r>
    </w:p>
    <w:p w14:paraId="11A0EB2D">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Прокуратура Урванского района утвердила обвинительное заключение в отношении жителя г. Нарткалы Урванского района.</w:t>
      </w:r>
    </w:p>
    <w:p w14:paraId="53338563">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Он обвиняется в совершении преступления, предусмотренного ч.1 ст. 119 УК РФ угроза убийством, если имелись основания опасаться осуществления этой угрозы.</w:t>
      </w:r>
    </w:p>
    <w:p w14:paraId="00DB303F">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По версии следствия, обвиняемый находясь в состоянии алкогольного опьянения, в ходе возникшего конфликта, размахивая металлическим предметом, высказывал угрозы убийством бывшей супруге.</w:t>
      </w:r>
    </w:p>
    <w:p w14:paraId="111B8F7B">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Уголовное дело направлено в мировой суд для рассмотрения по существу.</w:t>
      </w:r>
    </w:p>
    <w:p w14:paraId="06A3CECD">
      <w:pPr>
        <w:pStyle w:val="5"/>
        <w:keepNext w:val="0"/>
        <w:keepLines w:val="0"/>
        <w:widowControl w:val="0"/>
        <w:shd w:val="clear" w:color="auto" w:fill="auto"/>
        <w:bidi w:val="0"/>
        <w:spacing w:before="0" w:after="280" w:line="240" w:lineRule="auto"/>
        <w:ind w:left="0" w:right="0" w:firstLine="700"/>
        <w:jc w:val="both"/>
      </w:pPr>
      <w:r>
        <w:rPr>
          <w:color w:val="000000"/>
          <w:spacing w:val="0"/>
          <w:w w:val="100"/>
          <w:position w:val="0"/>
          <w:shd w:val="clear" w:color="auto" w:fill="auto"/>
          <w:lang w:val="ru-RU" w:eastAsia="ru-RU" w:bidi="ru-RU"/>
        </w:rPr>
        <w:t>Санкция за совершение преступления по ч.1 ст.119 УК РФ предусматривает наказание в виде лишения свободы до двух лет.</w:t>
      </w:r>
    </w:p>
    <w:p w14:paraId="3BF66876">
      <w:pPr>
        <w:pStyle w:val="5"/>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shd w:val="clear" w:color="auto" w:fill="auto"/>
          <w:lang w:val="ru-RU" w:eastAsia="ru-RU" w:bidi="ru-RU"/>
        </w:rPr>
        <w:t>Прокуратурой Урванского района утверждено обвинительное</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заключение по уголовному делу по факту уклонения от призыва на военную</w:t>
      </w:r>
      <w:r>
        <w:rPr>
          <w:b/>
          <w:bCs/>
          <w:color w:val="000000"/>
          <w:spacing w:val="0"/>
          <w:w w:val="100"/>
          <w:position w:val="0"/>
          <w:shd w:val="clear" w:color="auto" w:fill="auto"/>
          <w:lang w:val="ru-RU" w:eastAsia="ru-RU" w:bidi="ru-RU"/>
        </w:rPr>
        <w:br w:type="textWrapping"/>
      </w:r>
      <w:r>
        <w:rPr>
          <w:b/>
          <w:bCs/>
          <w:color w:val="000000"/>
          <w:spacing w:val="0"/>
          <w:w w:val="100"/>
          <w:position w:val="0"/>
          <w:shd w:val="clear" w:color="auto" w:fill="auto"/>
          <w:lang w:val="ru-RU" w:eastAsia="ru-RU" w:bidi="ru-RU"/>
        </w:rPr>
        <w:t>службу</w:t>
      </w:r>
    </w:p>
    <w:p w14:paraId="229A9804">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Прокуратура Урванского района утвердила обвинительное заключение в отношении 22-летнего жителя Урванского района.</w:t>
      </w:r>
    </w:p>
    <w:p w14:paraId="34DA7478">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Он обвиняется в совершении преступления, предусмотренного ч.1 ст.328 УК РФ уклонение от призыва на военную службу при отсутствии законных оснований для освобождения от этой службы.</w:t>
      </w:r>
    </w:p>
    <w:p w14:paraId="2276E16B">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По версии следствия, обвиняемый дважды оповещенный о необходимости явки в военный комиссариат для прохождения мероприятий, связанных с призывом на военную службу не явился в указанные дни, о причинах своей неявки не сообщил, чем нарушил установленный порядок комплектования Вооруженных сил Российской Федерации во вред оборонноспособности государства.</w:t>
      </w:r>
    </w:p>
    <w:p w14:paraId="581B42CC">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Уголовное дело направлено в Урванский районный суд для рассмотрения по существу.</w:t>
      </w:r>
    </w:p>
    <w:p w14:paraId="33EB37CE">
      <w:pPr>
        <w:pStyle w:val="5"/>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lang w:val="ru-RU" w:eastAsia="ru-RU" w:bidi="ru-RU"/>
        </w:rPr>
        <w:t>Санкция за совершение преступления по ч.1 ст.328 УК РФ предусматривает наказание в виде лишения свободы до двух лет.</w:t>
      </w:r>
    </w:p>
    <w:sectPr>
      <w:footnotePr>
        <w:numFmt w:val="decimal"/>
      </w:footnotePr>
      <w:pgSz w:w="11900" w:h="16840"/>
      <w:pgMar w:top="1119" w:right="683" w:bottom="972" w:left="1252" w:header="691" w:footer="544" w:gutter="0"/>
      <w:pgNumType w:start="1"/>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compatSetting w:name="compatibilityMode" w:uri="http://schemas.microsoft.com/office/word" w:val="15"/>
  </w:compat>
  <w:rsids>
    <w:rsidRoot w:val="00000000"/>
    <w:rsid w:val="3C670E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Unicode MS" w:hAnsi="Arial Unicode MS" w:eastAsia="Arial Unicode MS" w:cs="Arial Unicode M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Arial Unicode MS" w:hAnsi="Arial Unicode MS" w:eastAsia="Arial Unicode MS" w:cs="Arial Unicode MS"/>
      <w:color w:val="000000"/>
      <w:spacing w:val="0"/>
      <w:w w:val="100"/>
      <w:position w:val="0"/>
      <w:sz w:val="24"/>
      <w:szCs w:val="24"/>
      <w:shd w:val="clear" w:color="auto" w:fill="auto"/>
      <w:lang w:val="ru-RU" w:eastAsia="ru-RU" w:bidi="ru-RU"/>
    </w:rPr>
  </w:style>
  <w:style w:type="character" w:default="1" w:styleId="2">
    <w:name w:val="Default Paragraph Font"/>
    <w:uiPriority w:val="0"/>
    <w:rPr>
      <w:rFonts w:ascii="Arial Unicode MS" w:hAnsi="Arial Unicode MS" w:eastAsia="Arial Unicode MS" w:cs="Arial Unicode MS"/>
      <w:color w:val="000000"/>
      <w:spacing w:val="0"/>
      <w:w w:val="100"/>
      <w:position w:val="0"/>
      <w:sz w:val="24"/>
      <w:szCs w:val="24"/>
      <w:shd w:val="clear" w:color="auto" w:fill="auto"/>
      <w:lang w:val="ru-RU" w:eastAsia="ru-RU" w:bidi="ru-RU"/>
    </w:rPr>
  </w:style>
  <w:style w:type="table" w:default="1" w:styleId="3">
    <w:name w:val="Normal Table"/>
    <w:semiHidden/>
    <w:uiPriority w:val="0"/>
    <w:tblPr>
      <w:tblCellMar>
        <w:top w:w="0" w:type="dxa"/>
        <w:left w:w="108" w:type="dxa"/>
        <w:bottom w:w="0" w:type="dxa"/>
        <w:right w:w="108" w:type="dxa"/>
      </w:tblCellMar>
    </w:tblPr>
  </w:style>
  <w:style w:type="character" w:customStyle="1" w:styleId="4">
    <w:name w:val="Основной текст_"/>
    <w:basedOn w:val="2"/>
    <w:link w:val="5"/>
    <w:uiPriority w:val="0"/>
    <w:rPr>
      <w:rFonts w:ascii="Times New Roman" w:hAnsi="Times New Roman" w:eastAsia="Times New Roman" w:cs="Times New Roman"/>
      <w:sz w:val="28"/>
      <w:szCs w:val="28"/>
      <w:u w:val="none"/>
    </w:rPr>
  </w:style>
  <w:style w:type="paragraph" w:customStyle="1" w:styleId="5">
    <w:name w:val="Основной текст1"/>
    <w:basedOn w:val="1"/>
    <w:link w:val="4"/>
    <w:qFormat/>
    <w:uiPriority w:val="0"/>
    <w:pPr>
      <w:widowControl w:val="0"/>
      <w:shd w:val="clear" w:color="auto" w:fill="FFFFFF"/>
      <w:ind w:firstLine="400"/>
    </w:pPr>
    <w:rPr>
      <w:rFonts w:ascii="Times New Roman" w:hAnsi="Times New Roman" w:eastAsia="Times New Roman" w:cs="Times New Roman"/>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1051</Words>
  <Characters>7150</Characters>
  <TotalTime>2</TotalTime>
  <ScaleCrop>false</ScaleCrop>
  <LinksUpToDate>false</LinksUpToDate>
  <CharactersWithSpaces>8140</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2026-09-07T15:12:11Z</dcterms:created>
  <dc:creator>Kahun</dc:creator>
  <cp:lastModifiedBy>Kahun</cp:lastModifiedBy>
  <dcterms:modified xsi:type="dcterms:W3CDTF">2026-09-07T15:17:46Z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58260A8C7DEA42B79FE86A8720F0C545_13</vt:lpwstr>
  </property>
</Properties>
</file>