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B9" w:rsidRDefault="00DE72B9" w:rsidP="00DE72B9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Оповещение </w:t>
      </w:r>
      <w:proofErr w:type="gramStart"/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о начале публичных слушаний по проектам решений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</w:t>
      </w:r>
      <w:proofErr w:type="gramEnd"/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разрешенного строительства</w:t>
      </w:r>
      <w:r w:rsidR="00F728A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от </w:t>
      </w:r>
      <w:r w:rsidR="00F728AA">
        <w:rPr>
          <w:rStyle w:val="markedcontent"/>
          <w:rFonts w:ascii="Times New Roman" w:hAnsi="Times New Roman" w:cs="Times New Roman"/>
          <w:sz w:val="24"/>
          <w:szCs w:val="24"/>
        </w:rPr>
        <w:t xml:space="preserve">28 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августа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20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F728AA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года</w:t>
      </w:r>
    </w:p>
    <w:p w:rsidR="00DE72B9" w:rsidRPr="00DE72B9" w:rsidRDefault="00DE72B9" w:rsidP="00DE72B9">
      <w:pPr>
        <w:jc w:val="both"/>
        <w:rPr>
          <w:rFonts w:ascii="Times New Roman" w:hAnsi="Times New Roman" w:cs="Times New Roman"/>
          <w:sz w:val="24"/>
          <w:szCs w:val="24"/>
        </w:rPr>
      </w:pP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В соответствии с Градостроительным Кодексом Российской Федерации,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Федеральным законом от 6 октября 2003 года, Уставом </w:t>
      </w:r>
      <w:r w:rsidR="004628FB">
        <w:rPr>
          <w:rStyle w:val="markedcontent"/>
          <w:rFonts w:ascii="Times New Roman" w:hAnsi="Times New Roman" w:cs="Times New Roman"/>
          <w:sz w:val="24"/>
          <w:szCs w:val="24"/>
        </w:rPr>
        <w:t>с.п.Кахун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, на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основании </w:t>
      </w:r>
      <w:r w:rsidR="00E146A9">
        <w:rPr>
          <w:rStyle w:val="markedcontent"/>
          <w:rFonts w:ascii="Times New Roman" w:hAnsi="Times New Roman" w:cs="Times New Roman"/>
          <w:sz w:val="24"/>
          <w:szCs w:val="24"/>
        </w:rPr>
        <w:t xml:space="preserve">постановленияГлавы с.п.Кахун 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от </w:t>
      </w:r>
      <w:r w:rsidR="00E43AE5">
        <w:rPr>
          <w:rStyle w:val="markedcontent"/>
          <w:rFonts w:ascii="Times New Roman" w:hAnsi="Times New Roman" w:cs="Times New Roman"/>
          <w:sz w:val="24"/>
          <w:szCs w:val="24"/>
        </w:rPr>
        <w:t>15</w:t>
      </w:r>
      <w:r w:rsidR="00E146A9">
        <w:rPr>
          <w:rStyle w:val="markedcontent"/>
          <w:rFonts w:ascii="Times New Roman" w:hAnsi="Times New Roman" w:cs="Times New Roman"/>
          <w:sz w:val="24"/>
          <w:szCs w:val="24"/>
        </w:rPr>
        <w:t>августа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20</w:t>
      </w:r>
      <w:r w:rsidR="00E146A9">
        <w:rPr>
          <w:rStyle w:val="markedcontent"/>
          <w:rFonts w:ascii="Times New Roman" w:hAnsi="Times New Roman" w:cs="Times New Roman"/>
          <w:sz w:val="24"/>
          <w:szCs w:val="24"/>
        </w:rPr>
        <w:t>22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года </w:t>
      </w:r>
      <w:r w:rsidR="00E146A9">
        <w:rPr>
          <w:rStyle w:val="markedcontent"/>
          <w:rFonts w:ascii="Times New Roman" w:hAnsi="Times New Roman" w:cs="Times New Roman"/>
          <w:sz w:val="24"/>
          <w:szCs w:val="24"/>
        </w:rPr>
        <w:t>№</w:t>
      </w:r>
      <w:r w:rsidR="00AB7B89">
        <w:rPr>
          <w:rStyle w:val="markedcontent"/>
          <w:rFonts w:ascii="Times New Roman" w:hAnsi="Times New Roman" w:cs="Times New Roman"/>
          <w:sz w:val="24"/>
          <w:szCs w:val="24"/>
        </w:rPr>
        <w:t>26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«О назначении публичных слушаний» 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администрация с.п.Кахун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проводит публичные слушания по проект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у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решени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я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опредоставлении разрешения на отклонение от предельных параметров разрешенногостроительства: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- предоставление разрешения на отклонение от предельных параметров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разрешенного строительства</w:t>
      </w:r>
      <w:proofErr w:type="gramStart"/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,р</w:t>
      </w:r>
      <w:proofErr w:type="gramEnd"/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асположенного по адресу: 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КБР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Урванский район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 xml:space="preserve"> с.Кахун,</w:t>
      </w:r>
      <w:r w:rsidR="00F728AA">
        <w:rPr>
          <w:rStyle w:val="markedcontent"/>
          <w:rFonts w:ascii="Times New Roman" w:hAnsi="Times New Roman" w:cs="Times New Roman"/>
          <w:sz w:val="24"/>
          <w:szCs w:val="24"/>
        </w:rPr>
        <w:t xml:space="preserve"> ул.Понежева 14а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F728A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кадастровый номер 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07:07:</w:t>
      </w:r>
      <w:r w:rsidR="00E376FC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F728AA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0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00</w:t>
      </w:r>
      <w:r w:rsidR="00E376FC">
        <w:rPr>
          <w:rStyle w:val="markedcontent"/>
          <w:rFonts w:ascii="Times New Roman" w:hAnsi="Times New Roman" w:cs="Times New Roman"/>
          <w:sz w:val="24"/>
          <w:szCs w:val="24"/>
        </w:rPr>
        <w:t>00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="00F728AA">
        <w:rPr>
          <w:rStyle w:val="markedcontent"/>
          <w:rFonts w:ascii="Times New Roman" w:hAnsi="Times New Roman" w:cs="Times New Roman"/>
          <w:sz w:val="24"/>
          <w:szCs w:val="24"/>
        </w:rPr>
        <w:t>1315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Информация о проектах, подлежащих рассмотрению на публичных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слушаниях, и перечень информационных материалов к такому проекту: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Проекты решений о предоставлении разрешения на отклонение от предельных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параметров разрешенного строительства, реконструкции объектов капитального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строительства и информационные материалы к ним размещены на официальном сайте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с.п.Кахун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и 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на информационном стенде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Информация о порядке и сроках проведения публичных слушаний по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проекту, подлежащему рассмотрению на публичных слушаниях: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Дата начала публичных слушаний – </w:t>
      </w:r>
      <w:r w:rsidR="00E376FC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F728AA">
        <w:rPr>
          <w:rStyle w:val="markedcontent"/>
          <w:rFonts w:ascii="Times New Roman" w:hAnsi="Times New Roman" w:cs="Times New Roman"/>
          <w:sz w:val="24"/>
          <w:szCs w:val="24"/>
        </w:rPr>
        <w:t>9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 xml:space="preserve"> августа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20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F728AA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Дата проведения собрания участников публичных слушаний 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="00E376FC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="00F728AA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="00E376FC">
        <w:rPr>
          <w:rStyle w:val="markedcontent"/>
          <w:rFonts w:ascii="Times New Roman" w:hAnsi="Times New Roman" w:cs="Times New Roman"/>
          <w:sz w:val="24"/>
          <w:szCs w:val="24"/>
        </w:rPr>
        <w:t xml:space="preserve"> сентября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20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F728AA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Время проведения собрания участников публичных слушаний - 1</w:t>
      </w:r>
      <w:r w:rsidR="00F728AA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ч. 00м.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Место проведения собрания участников публичных слушаний 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="00F728A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с.Кахун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ул.Шибзухова, 160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, актовый зал администрации 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с.Кахун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Информация о порядке, сроке и форме внесения участниками общественных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обсуждений или публичных слушаний предложений и замечаний, касающихся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проекта, подлежащего рассмотрению публичных слушаниях: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Предложения и замечания участников публичных слушаний принимаются с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="00E376FC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F728AA">
        <w:rPr>
          <w:rStyle w:val="markedcontent"/>
          <w:rFonts w:ascii="Times New Roman" w:hAnsi="Times New Roman" w:cs="Times New Roman"/>
          <w:sz w:val="24"/>
          <w:szCs w:val="24"/>
        </w:rPr>
        <w:t>9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.08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.20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F728AA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г до </w:t>
      </w:r>
      <w:r w:rsidR="00E376FC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="00F728AA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="00E43AE5">
        <w:rPr>
          <w:rStyle w:val="markedcontent"/>
          <w:rFonts w:ascii="Times New Roman" w:hAnsi="Times New Roman" w:cs="Times New Roman"/>
          <w:sz w:val="24"/>
          <w:szCs w:val="24"/>
        </w:rPr>
        <w:t>.0</w:t>
      </w:r>
      <w:r w:rsidR="00E376FC">
        <w:rPr>
          <w:rStyle w:val="markedcontent"/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.20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F728AA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г.</w:t>
      </w:r>
    </w:p>
    <w:sectPr w:rsidR="00DE72B9" w:rsidRPr="00DE72B9" w:rsidSect="009D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DE72B9"/>
    <w:rsid w:val="004628FB"/>
    <w:rsid w:val="009D446C"/>
    <w:rsid w:val="00AB7B89"/>
    <w:rsid w:val="00C52A75"/>
    <w:rsid w:val="00DE72B9"/>
    <w:rsid w:val="00E146A9"/>
    <w:rsid w:val="00E376FC"/>
    <w:rsid w:val="00E43AE5"/>
    <w:rsid w:val="00F657E4"/>
    <w:rsid w:val="00F72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E72B9"/>
  </w:style>
  <w:style w:type="paragraph" w:styleId="a3">
    <w:name w:val="Balloon Text"/>
    <w:basedOn w:val="a"/>
    <w:link w:val="a4"/>
    <w:uiPriority w:val="99"/>
    <w:semiHidden/>
    <w:unhideWhenUsed/>
    <w:rsid w:val="00C52A7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2A75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2023-09-15T09:06:00Z</cp:lastPrinted>
  <dcterms:created xsi:type="dcterms:W3CDTF">2023-09-15T09:09:00Z</dcterms:created>
  <dcterms:modified xsi:type="dcterms:W3CDTF">2023-09-15T09:09:00Z</dcterms:modified>
</cp:coreProperties>
</file>