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681" w:rsidRPr="00A04681" w:rsidRDefault="00D771C8" w:rsidP="00A04681">
      <w:pPr>
        <w:spacing w:after="230"/>
        <w:ind w:left="0" w:right="13" w:firstLine="0"/>
        <w:jc w:val="both"/>
        <w:rPr>
          <w:b/>
        </w:rPr>
      </w:pPr>
      <w:r w:rsidRPr="00A04681">
        <w:rPr>
          <w:b/>
        </w:rPr>
        <w:t xml:space="preserve">По </w:t>
      </w:r>
      <w:r w:rsidR="00E47088" w:rsidRPr="00A04681">
        <w:rPr>
          <w:b/>
        </w:rPr>
        <w:t>результатам проверки прокуратуры Кабардино-Балкарской Республики возбуждено уголовное дело по факту х</w:t>
      </w:r>
      <w:r w:rsidR="00A04681">
        <w:rPr>
          <w:b/>
        </w:rPr>
        <w:t>алатности</w:t>
      </w:r>
      <w:r w:rsidR="00E47088" w:rsidRPr="00A04681">
        <w:rPr>
          <w:b/>
        </w:rPr>
        <w:t xml:space="preserve"> </w:t>
      </w:r>
    </w:p>
    <w:p w:rsidR="008C4637" w:rsidRDefault="008C4637" w:rsidP="008C4637">
      <w:pPr>
        <w:spacing w:after="0" w:line="240" w:lineRule="auto"/>
        <w:ind w:left="0" w:right="13" w:firstLine="0"/>
        <w:jc w:val="both"/>
      </w:pPr>
      <w:r>
        <w:tab/>
        <w:t>В ходе проверки законности освоения денежных средств, выделенных в рамках национального проекта «Образование» на строительство среднеобразовательной школы в г. Нальчике, п</w:t>
      </w:r>
      <w:r w:rsidR="00D771C8">
        <w:t xml:space="preserve">рокуратурой республики </w:t>
      </w:r>
      <w:r>
        <w:t>выявлен факт ненадлежащего исполнения должностным лицом своих обязанностей.</w:t>
      </w:r>
    </w:p>
    <w:p w:rsidR="008C4637" w:rsidRDefault="008C4637" w:rsidP="008C4637">
      <w:pPr>
        <w:spacing w:after="0" w:line="240" w:lineRule="auto"/>
        <w:ind w:left="0" w:right="13" w:firstLine="0"/>
        <w:jc w:val="both"/>
      </w:pPr>
      <w:r>
        <w:tab/>
        <w:t xml:space="preserve">Так, </w:t>
      </w:r>
      <w:r w:rsidR="00D771C8">
        <w:t xml:space="preserve">установлено, что должностным лицом Государственного казенного учреждения КБР «Управление капитального строительства» </w:t>
      </w:r>
      <w:r>
        <w:t xml:space="preserve">подписаны акты приемки выполненных работ и затрат, </w:t>
      </w:r>
      <w:r w:rsidR="00D771C8">
        <w:t xml:space="preserve">при наличии информации о том, что </w:t>
      </w:r>
      <w:r w:rsidR="00E47088">
        <w:t>подрядчиком</w:t>
      </w:r>
      <w:r w:rsidR="00A04681">
        <w:t xml:space="preserve"> </w:t>
      </w:r>
      <w:r w:rsidR="00D771C8">
        <w:t>установлено оборудование</w:t>
      </w:r>
      <w:r w:rsidR="00B603D6">
        <w:t>,</w:t>
      </w:r>
      <w:r w:rsidR="00D771C8">
        <w:t xml:space="preserve"> несоответствующее требов</w:t>
      </w:r>
      <w:r>
        <w:t>анию государственного контракта.</w:t>
      </w:r>
    </w:p>
    <w:p w:rsidR="00B32B5C" w:rsidRDefault="008C4637" w:rsidP="008C4637">
      <w:pPr>
        <w:spacing w:after="0" w:line="240" w:lineRule="auto"/>
        <w:ind w:left="0" w:right="13" w:firstLine="0"/>
        <w:jc w:val="both"/>
      </w:pPr>
      <w:r>
        <w:tab/>
      </w:r>
      <w:r w:rsidR="00D771C8">
        <w:t xml:space="preserve">Действиями должностного лица </w:t>
      </w:r>
      <w:bookmarkStart w:id="0" w:name="_GoBack"/>
      <w:bookmarkEnd w:id="0"/>
      <w:r w:rsidR="007522DA">
        <w:t xml:space="preserve">федеральному и республиканскому бюджету </w:t>
      </w:r>
      <w:r w:rsidR="00D771C8">
        <w:t xml:space="preserve">причинен ущерб </w:t>
      </w:r>
      <w:r w:rsidR="00E47088">
        <w:t xml:space="preserve">на сумму </w:t>
      </w:r>
      <w:r w:rsidR="00D771C8">
        <w:t>более 4,5 млн руб.</w:t>
      </w:r>
    </w:p>
    <w:p w:rsidR="00A04681" w:rsidRDefault="008C4637" w:rsidP="008C4637">
      <w:pPr>
        <w:spacing w:after="0" w:line="240" w:lineRule="auto"/>
        <w:ind w:left="0" w:right="-15" w:firstLine="0"/>
        <w:jc w:val="both"/>
      </w:pPr>
      <w:r>
        <w:tab/>
      </w:r>
      <w:r w:rsidR="00E47088">
        <w:t>Прокуратурой республики материалы проверки в порядке п.2</w:t>
      </w:r>
      <w:r w:rsidR="00A04681">
        <w:t xml:space="preserve"> </w:t>
      </w:r>
      <w:r w:rsidR="00E47088">
        <w:t xml:space="preserve">ч.2 ст. 37 УПК РФ направлены </w:t>
      </w:r>
      <w:r w:rsidR="00A04681">
        <w:t xml:space="preserve">в СУ СК РФ по КБР </w:t>
      </w:r>
      <w:r w:rsidR="00E47088">
        <w:t xml:space="preserve">для решения вопроса об уголовном преследовании виновного лица по ч. </w:t>
      </w:r>
      <w:r w:rsidR="00A04681">
        <w:t>1</w:t>
      </w:r>
      <w:r w:rsidR="00E47088">
        <w:t xml:space="preserve"> ст. </w:t>
      </w:r>
      <w:r w:rsidR="00A04681">
        <w:t>293</w:t>
      </w:r>
      <w:r w:rsidR="00E47088">
        <w:t xml:space="preserve"> УК РФ (</w:t>
      </w:r>
      <w:r w:rsidR="007522DA">
        <w:t>халатность, то есть ненадлежащее исполнение должностным лицом своих обязанностей, если это повлекло причинение крупного ущерба</w:t>
      </w:r>
      <w:r w:rsidR="00E47088">
        <w:t>)</w:t>
      </w:r>
      <w:r w:rsidR="007522DA">
        <w:t>.</w:t>
      </w:r>
      <w:r>
        <w:t xml:space="preserve"> </w:t>
      </w:r>
      <w:r w:rsidR="00A04681">
        <w:t>По результатам рассмотрения материалов прокурорской проверки возбуждено уголовное дело по ч. 1 ст. 293 УК РФ</w:t>
      </w:r>
      <w:r w:rsidR="008D255F">
        <w:t>.</w:t>
      </w:r>
    </w:p>
    <w:p w:rsidR="00B32B5C" w:rsidRDefault="008C4637" w:rsidP="008C4637">
      <w:pPr>
        <w:spacing w:after="0" w:line="240" w:lineRule="auto"/>
        <w:ind w:left="0" w:right="-15" w:firstLine="0"/>
        <w:jc w:val="both"/>
      </w:pPr>
      <w:r>
        <w:tab/>
      </w:r>
      <w:r w:rsidR="00D771C8" w:rsidRPr="008C4637">
        <w:rPr>
          <w:highlight w:val="yellow"/>
        </w:rPr>
        <w:t xml:space="preserve">Расследование </w:t>
      </w:r>
      <w:r w:rsidR="00A04681" w:rsidRPr="008C4637">
        <w:rPr>
          <w:highlight w:val="yellow"/>
        </w:rPr>
        <w:t xml:space="preserve">уголовного дела </w:t>
      </w:r>
      <w:r w:rsidR="00D771C8" w:rsidRPr="008C4637">
        <w:rPr>
          <w:highlight w:val="yellow"/>
        </w:rPr>
        <w:t>находится на контроле прокуратуры республики</w:t>
      </w:r>
      <w:r w:rsidR="007522DA" w:rsidRPr="008C4637">
        <w:rPr>
          <w:highlight w:val="yellow"/>
        </w:rPr>
        <w:t>.</w:t>
      </w:r>
    </w:p>
    <w:p w:rsidR="007522DA" w:rsidRDefault="007522DA" w:rsidP="00A04681">
      <w:pPr>
        <w:spacing w:after="0" w:line="250" w:lineRule="auto"/>
        <w:ind w:left="0" w:right="-15" w:firstLine="0"/>
        <w:jc w:val="both"/>
      </w:pPr>
    </w:p>
    <w:sectPr w:rsidR="007522DA" w:rsidSect="005C13B7">
      <w:pgSz w:w="11904" w:h="16838"/>
      <w:pgMar w:top="1440" w:right="638" w:bottom="1440" w:left="133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32B5C"/>
    <w:rsid w:val="005C13B7"/>
    <w:rsid w:val="00731165"/>
    <w:rsid w:val="007522DA"/>
    <w:rsid w:val="008C4637"/>
    <w:rsid w:val="008D255F"/>
    <w:rsid w:val="00A04681"/>
    <w:rsid w:val="00B32B5C"/>
    <w:rsid w:val="00B603D6"/>
    <w:rsid w:val="00D64CAE"/>
    <w:rsid w:val="00D771C8"/>
    <w:rsid w:val="00E47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3B7"/>
    <w:pPr>
      <w:spacing w:after="6" w:line="253" w:lineRule="auto"/>
      <w:ind w:left="1484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708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Думанова Фатима Хасеновна</dc:creator>
  <cp:keywords/>
  <cp:lastModifiedBy>Дарья</cp:lastModifiedBy>
  <cp:revision>8</cp:revision>
  <cp:lastPrinted>2021-05-26T12:35:00Z</cp:lastPrinted>
  <dcterms:created xsi:type="dcterms:W3CDTF">2021-05-26T12:05:00Z</dcterms:created>
  <dcterms:modified xsi:type="dcterms:W3CDTF">2021-11-11T12:40:00Z</dcterms:modified>
</cp:coreProperties>
</file>